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15666">
      <w:pPr>
        <w:pStyle w:val="a3"/>
        <w:tabs>
          <w:tab w:val="clear" w:pos="4677"/>
          <w:tab w:val="clear" w:pos="9355"/>
          <w:tab w:val="left" w:pos="8145"/>
        </w:tabs>
        <w:jc w:val="center"/>
        <w:rPr>
          <w:b/>
          <w:bCs/>
        </w:rPr>
      </w:pPr>
      <w:bookmarkStart w:id="0" w:name="_GoBack"/>
      <w:bookmarkEnd w:id="0"/>
      <w:r>
        <w:rPr>
          <w:b/>
          <w:bCs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-342900</wp:posOffset>
                </wp:positionV>
                <wp:extent cx="2057400" cy="8001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D15666">
                            <w:pPr>
                              <w:pStyle w:val="3"/>
                              <w:spacing w:line="200" w:lineRule="exact"/>
                              <w:jc w:val="left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t xml:space="preserve">                                Проект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 xml:space="preserve">                </w:t>
                            </w:r>
                          </w:p>
                          <w:p w:rsidR="00000000" w:rsidRDefault="00D15666">
                            <w:pPr>
                              <w:pStyle w:val="3"/>
                              <w:spacing w:line="200" w:lineRule="exact"/>
                              <w:jc w:val="left"/>
                              <w:rPr>
                                <w:b w:val="0"/>
                                <w:bCs w:val="0"/>
                              </w:rPr>
                            </w:pPr>
                          </w:p>
                          <w:p w:rsidR="00000000" w:rsidRDefault="00D15666">
                            <w:pPr>
                              <w:spacing w:line="200" w:lineRule="exac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2pt;margin-top:-26.95pt;width:162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" stroked="f">
                <v:textbox>
                  <w:txbxContent>
                    <w:p w:rsidR="00000000" w:rsidRDefault="00D15666">
                      <w:pPr>
                        <w:pStyle w:val="3"/>
                        <w:spacing w:line="200" w:lineRule="exact"/>
                        <w:jc w:val="left"/>
                        <w:rPr>
                          <w:b w:val="0"/>
                          <w:bCs w:val="0"/>
                        </w:rPr>
                      </w:pPr>
                      <w:r>
                        <w:t xml:space="preserve">                                Проект</w:t>
                      </w:r>
                      <w:r>
                        <w:rPr>
                          <w:b w:val="0"/>
                          <w:bCs w:val="0"/>
                        </w:rPr>
                        <w:t xml:space="preserve">                </w:t>
                      </w:r>
                    </w:p>
                    <w:p w:rsidR="00000000" w:rsidRDefault="00D15666">
                      <w:pPr>
                        <w:pStyle w:val="3"/>
                        <w:spacing w:line="200" w:lineRule="exact"/>
                        <w:jc w:val="left"/>
                        <w:rPr>
                          <w:b w:val="0"/>
                          <w:bCs w:val="0"/>
                        </w:rPr>
                      </w:pPr>
                    </w:p>
                    <w:p w:rsidR="00000000" w:rsidRDefault="00D15666">
                      <w:pPr>
                        <w:spacing w:line="200" w:lineRule="exact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0000" w:rsidRDefault="00D15666">
      <w:pPr>
        <w:pStyle w:val="a3"/>
        <w:tabs>
          <w:tab w:val="clear" w:pos="4677"/>
          <w:tab w:val="clear" w:pos="9355"/>
          <w:tab w:val="left" w:pos="8145"/>
        </w:tabs>
        <w:jc w:val="center"/>
        <w:rPr>
          <w:b/>
          <w:bCs/>
        </w:rPr>
      </w:pPr>
    </w:p>
    <w:p w:rsidR="00000000" w:rsidRDefault="00D15666">
      <w:pPr>
        <w:pStyle w:val="a3"/>
        <w:tabs>
          <w:tab w:val="clear" w:pos="4677"/>
          <w:tab w:val="clear" w:pos="9355"/>
          <w:tab w:val="left" w:pos="8145"/>
        </w:tabs>
        <w:jc w:val="center"/>
        <w:rPr>
          <w:b/>
          <w:bCs/>
        </w:rPr>
      </w:pPr>
      <w:r>
        <w:rPr>
          <w:b/>
          <w:bCs/>
        </w:rPr>
        <w:t>ПОВЕСТКА ДНЯ</w:t>
      </w:r>
    </w:p>
    <w:p w:rsidR="00000000" w:rsidRDefault="00D15666">
      <w:pPr>
        <w:pStyle w:val="a4"/>
      </w:pPr>
      <w:r>
        <w:t xml:space="preserve">двадцать шестого заседания Законодательного Собрания </w:t>
      </w:r>
      <w:r>
        <w:br/>
        <w:t>Пермского края  20-21 февраля 2014 года</w:t>
      </w:r>
    </w:p>
    <w:p w:rsidR="00000000" w:rsidRDefault="00D15666">
      <w:pPr>
        <w:pStyle w:val="a4"/>
      </w:pPr>
    </w:p>
    <w:p w:rsidR="00000000" w:rsidRDefault="00D15666">
      <w:pPr>
        <w:pStyle w:val="a4"/>
        <w:rPr>
          <w:u w:val="single"/>
        </w:rPr>
      </w:pPr>
      <w:r>
        <w:rPr>
          <w:u w:val="single"/>
        </w:rPr>
        <w:t>20 февраля</w:t>
      </w:r>
    </w:p>
    <w:p w:rsidR="00000000" w:rsidRDefault="00D15666">
      <w:pPr>
        <w:pStyle w:val="a4"/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648"/>
        <w:gridCol w:w="1620"/>
        <w:gridCol w:w="7585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10.00-13.00</w:t>
            </w:r>
          </w:p>
        </w:tc>
        <w:tc>
          <w:tcPr>
            <w:tcW w:w="7585" w:type="dxa"/>
          </w:tcPr>
          <w:p w:rsidR="00000000" w:rsidRDefault="00D15666">
            <w:pPr>
              <w:pStyle w:val="a4"/>
              <w:spacing w:before="120" w:after="120"/>
              <w:jc w:val="left"/>
              <w:rPr>
                <w:b w:val="0"/>
                <w:bCs w:val="0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9205" w:type="dxa"/>
            <w:gridSpan w:val="2"/>
          </w:tcPr>
          <w:p w:rsidR="00000000" w:rsidRDefault="00D15666">
            <w:pPr>
              <w:pStyle w:val="a4"/>
              <w:spacing w:before="120" w:after="12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10.50-11.00     -   11.50-12.00    -   п е р е р ы в 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10.00-10.30</w:t>
            </w:r>
          </w:p>
          <w:p w:rsidR="00000000" w:rsidRDefault="00D15666">
            <w:pPr>
              <w:pStyle w:val="a4"/>
              <w:spacing w:before="120" w:after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a4"/>
              <w:spacing w:before="120" w:after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>Утверждение проекта повест</w:t>
            </w:r>
            <w:r>
              <w:rPr>
                <w:b w:val="0"/>
                <w:bCs w:val="0"/>
              </w:rPr>
              <w:t>ки дня заседания Законодательного Собрания Пермского края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jc w:val="left"/>
              <w:rPr>
                <w:color w:val="000000"/>
                <w:sz w:val="32"/>
              </w:rPr>
            </w:pPr>
            <w:r>
              <w:rPr>
                <w:i/>
                <w:iCs/>
                <w:color w:val="000000"/>
                <w:sz w:val="24"/>
              </w:rPr>
              <w:t xml:space="preserve">(доклад </w:t>
            </w:r>
            <w:r>
              <w:rPr>
                <w:i/>
                <w:iCs/>
                <w:color w:val="000000"/>
                <w:sz w:val="24"/>
              </w:rPr>
              <w:br/>
              <w:t>– до 30 мин., вопросы</w:t>
            </w:r>
            <w:r>
              <w:rPr>
                <w:i/>
                <w:iCs/>
                <w:color w:val="000000"/>
                <w:sz w:val="24"/>
              </w:rPr>
              <w:br/>
              <w:t xml:space="preserve">и ответы </w:t>
            </w:r>
            <w:r>
              <w:rPr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постановления Законодательного </w:t>
            </w:r>
            <w:r>
              <w:rPr>
                <w:b/>
                <w:bCs/>
              </w:rPr>
              <w:br/>
              <w:t xml:space="preserve">Собрания Пермского края "О Ежегодном докладе Уполномоченного по правам человека в Пермском крае "О </w:t>
            </w:r>
            <w:r>
              <w:rPr>
                <w:b/>
                <w:bCs/>
              </w:rPr>
              <w:t xml:space="preserve">деятельности Уполномоченного по правам человека в Пермском крае в 2013 году" </w:t>
            </w:r>
            <w:r>
              <w:t>(вносит Уполномоченный по правам человека в Пермском крае).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Уполномоченного по правам человека </w:t>
            </w:r>
            <w:r>
              <w:br/>
              <w:t xml:space="preserve">              в Пермском крае Марголиной Татьяны Ивановны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998"/>
        </w:trPr>
        <w:tc>
          <w:tcPr>
            <w:tcW w:w="648" w:type="dxa"/>
          </w:tcPr>
          <w:p w:rsidR="00000000" w:rsidRDefault="00D15666">
            <w:pPr>
              <w:spacing w:line="240" w:lineRule="exact"/>
            </w:pPr>
          </w:p>
        </w:tc>
        <w:tc>
          <w:tcPr>
            <w:tcW w:w="9205" w:type="dxa"/>
            <w:gridSpan w:val="2"/>
          </w:tcPr>
          <w:p w:rsidR="00000000" w:rsidRDefault="00D15666">
            <w:pPr>
              <w:pStyle w:val="a4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</w:t>
            </w:r>
            <w:r>
              <w:rPr>
                <w:b w:val="0"/>
                <w:bCs w:val="0"/>
                <w:i/>
                <w:iCs/>
                <w:sz w:val="24"/>
              </w:rPr>
              <w:t>мы при рассмотрении вопросов повестки дня:</w:t>
            </w:r>
          </w:p>
          <w:p w:rsidR="00000000" w:rsidRDefault="00D15666">
            <w:pPr>
              <w:pStyle w:val="a4"/>
              <w:numPr>
                <w:ilvl w:val="0"/>
                <w:numId w:val="9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000000" w:rsidRDefault="00D15666">
            <w:pPr>
              <w:pStyle w:val="a4"/>
              <w:numPr>
                <w:ilvl w:val="0"/>
                <w:numId w:val="9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000000" w:rsidRDefault="00D15666">
            <w:pPr>
              <w:pStyle w:val="2"/>
              <w:numPr>
                <w:ilvl w:val="0"/>
                <w:numId w:val="9"/>
              </w:numPr>
              <w:spacing w:line="240" w:lineRule="exact"/>
              <w:ind w:right="118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 xml:space="preserve">обсуждение – до 5 мин.  </w:t>
            </w:r>
          </w:p>
          <w:p w:rsidR="00000000" w:rsidRDefault="00D15666">
            <w:pPr>
              <w:pStyle w:val="2"/>
              <w:spacing w:line="240" w:lineRule="exact"/>
              <w:ind w:right="118"/>
              <w:rPr>
                <w:sz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системе капитального ремонта общего имущества в многоквартирных домах, ра</w:t>
            </w:r>
            <w:r>
              <w:rPr>
                <w:b/>
                <w:bCs/>
              </w:rPr>
              <w:t>сположенных на территории Пермского края"</w:t>
            </w:r>
            <w:r>
              <w:t xml:space="preserve"> (второе чтение).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по развитию инфраструктуры, руководителя </w:t>
            </w:r>
            <w:r>
              <w:br/>
              <w:t xml:space="preserve">             постоянно действующей рабочей группы </w:t>
            </w:r>
            <w:r>
              <w:br/>
              <w:t xml:space="preserve">             по рассмотрению вопросов реформирова</w:t>
            </w:r>
            <w:r>
              <w:t xml:space="preserve">ния </w:t>
            </w:r>
            <w:r>
              <w:br/>
              <w:t xml:space="preserve">             жилищно-коммунального комплекса Пермского </w:t>
            </w:r>
            <w:r>
              <w:br/>
              <w:t xml:space="preserve">             края Богуславского Сергея Станиславовича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"О назначении Микова П.В. на должность Уполномоченного по правам ребенка </w:t>
            </w:r>
            <w:r>
              <w:rPr>
                <w:b/>
                <w:bCs/>
              </w:rPr>
              <w:t xml:space="preserve">в Пермском крае" </w:t>
            </w:r>
            <w:r>
              <w:t>(вносит губернатор края).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color w:val="000000"/>
              </w:rPr>
              <w:t xml:space="preserve">Доклад руководителя Администрации губернатора </w:t>
            </w:r>
            <w:r>
              <w:rPr>
                <w:color w:val="000000"/>
              </w:rPr>
              <w:br/>
              <w:t xml:space="preserve">             Пермского края Самойлова Дмитрия Ивановича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назначении Уполномоченного по защите пр</w:t>
            </w:r>
            <w:r>
              <w:rPr>
                <w:b/>
                <w:bCs/>
              </w:rPr>
              <w:t xml:space="preserve">ав предпринимателей в Пермском крае" </w:t>
            </w:r>
            <w:r>
              <w:t>(вносит губернатор края).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color w:val="000000"/>
              </w:rPr>
              <w:t xml:space="preserve">Доклад руководителя Администрации губернатора </w:t>
            </w:r>
            <w:r>
              <w:rPr>
                <w:color w:val="000000"/>
              </w:rPr>
              <w:br/>
              <w:t xml:space="preserve">             Пермского края Самойлова Дмитрия Ивановича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jc w:val="left"/>
              <w:rPr>
                <w:color w:val="000000"/>
                <w:sz w:val="32"/>
              </w:rPr>
            </w:pPr>
            <w:r>
              <w:rPr>
                <w:i/>
                <w:iCs/>
                <w:color w:val="000000"/>
                <w:sz w:val="24"/>
              </w:rPr>
              <w:t xml:space="preserve">(доклад </w:t>
            </w:r>
            <w:r>
              <w:rPr>
                <w:i/>
                <w:iCs/>
                <w:color w:val="000000"/>
                <w:sz w:val="24"/>
              </w:rPr>
              <w:br/>
              <w:t>– до 30 мин., вопросы</w:t>
            </w:r>
            <w:r>
              <w:rPr>
                <w:i/>
                <w:iCs/>
                <w:color w:val="000000"/>
                <w:sz w:val="24"/>
              </w:rPr>
              <w:br/>
              <w:t xml:space="preserve">и ответы </w:t>
            </w:r>
            <w:r>
              <w:rPr>
                <w:i/>
                <w:iCs/>
                <w:color w:val="000000"/>
                <w:sz w:val="24"/>
              </w:rPr>
              <w:br/>
              <w:t>– до</w:t>
            </w:r>
            <w:r>
              <w:rPr>
                <w:i/>
                <w:iCs/>
                <w:color w:val="000000"/>
                <w:sz w:val="24"/>
              </w:rPr>
              <w:t xml:space="preserve"> 20 мин.)</w:t>
            </w:r>
          </w:p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 xml:space="preserve">"О реализации приоритетных инвестиционных проектов в области освоения лесов по итогам </w:t>
            </w:r>
            <w:r>
              <w:rPr>
                <w:b/>
                <w:bCs/>
              </w:rPr>
              <w:br/>
              <w:t>2013 года".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министра промышленности, </w:t>
            </w:r>
            <w:r>
              <w:br/>
              <w:t xml:space="preserve">              предпринимательства и торговли </w:t>
            </w:r>
            <w:r>
              <w:br/>
              <w:t xml:space="preserve">              Пермского края Хм</w:t>
            </w:r>
            <w:r>
              <w:t>арука Кирилла Петровича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14.50-15.00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Процедура принятия присяги и вручения удостоверений</w:t>
            </w:r>
            <w:r>
              <w:t xml:space="preserve"> Уполномоченному по правам ребенка в Пермском крае; Уполномоченному по защите прав предпринимателей </w:t>
            </w:r>
            <w:r>
              <w:br/>
              <w:t>в Пермском крае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</w:t>
            </w:r>
            <w:r>
              <w:rPr>
                <w:b/>
                <w:bCs/>
              </w:rPr>
              <w:t xml:space="preserve">новления Законодательного Собрания Пермского края "Об утверждении отчета избирательной комиссии Пермского края о расходовании средств, выделенных на подготовку и проведение дополнительных выборов депутата Законодательного Собрания Пермского края </w:t>
            </w:r>
            <w:r>
              <w:rPr>
                <w:b/>
                <w:bCs/>
              </w:rPr>
              <w:br/>
              <w:t>второго с</w:t>
            </w:r>
            <w:r>
              <w:rPr>
                <w:b/>
                <w:bCs/>
              </w:rPr>
              <w:t xml:space="preserve">озыва по одномандатному избирательному округу № 13"  </w:t>
            </w:r>
            <w:r>
              <w:t>(вносит избирательная комиссия края).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заместителя председателя избирательной </w:t>
            </w:r>
            <w:r>
              <w:br/>
              <w:t xml:space="preserve">              комиссии Пермского края </w:t>
            </w:r>
            <w:r>
              <w:br/>
              <w:t xml:space="preserve">              Пономарева Сергея Владимировича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О проекте закона Пермского кра</w:t>
            </w:r>
            <w:r>
              <w:rPr>
                <w:b/>
                <w:bCs/>
              </w:rPr>
              <w:t>я "О внесении изменений в отдельные законы Пермского края в сфере дорожной деятельности"</w:t>
            </w:r>
            <w:r>
              <w:t xml:space="preserve"> </w:t>
            </w:r>
            <w:r>
              <w:rPr>
                <w:i/>
                <w:iCs/>
              </w:rPr>
              <w:t xml:space="preserve">(о приведении в соответствие </w:t>
            </w:r>
            <w:r>
              <w:rPr>
                <w:i/>
                <w:iCs/>
              </w:rPr>
              <w:br/>
              <w:t>с федеральным законодательством)</w:t>
            </w:r>
            <w:r>
              <w:t xml:space="preserve"> (второе чтение).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председателя комитета по развитию</w:t>
            </w:r>
            <w:r>
              <w:br/>
              <w:t xml:space="preserve">              инфраструктуры, заместителя руко</w:t>
            </w:r>
            <w:r>
              <w:t xml:space="preserve">водителя </w:t>
            </w:r>
            <w:r>
              <w:br/>
              <w:t xml:space="preserve">              постоянно действующей рабочей группы  </w:t>
            </w:r>
            <w:r>
              <w:br/>
              <w:t xml:space="preserve">              по рассмотрению вопросов, связанных с развитием </w:t>
            </w:r>
            <w:r>
              <w:br/>
              <w:t xml:space="preserve">              автомобильных  дорог и дорожной деятельностью </w:t>
            </w:r>
            <w:r>
              <w:br/>
              <w:t xml:space="preserve">              в Пермском крае Плюснина Виктора Борисовича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15.50-16.</w:t>
            </w:r>
            <w:r>
              <w:rPr>
                <w:b w:val="0"/>
                <w:bCs w:val="0"/>
                <w:color w:val="000000"/>
              </w:rPr>
              <w:t>00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 "О  законодательной инициативе" </w:t>
            </w:r>
            <w:r>
              <w:rPr>
                <w:b/>
                <w:bCs/>
              </w:rPr>
              <w:br/>
            </w:r>
            <w:r>
              <w:t xml:space="preserve">(о проекте федерального закона "О внесении изменений </w:t>
            </w:r>
            <w:r>
              <w:br/>
              <w:t xml:space="preserve">в Жилищный кодекс Российской Федерации")  </w:t>
            </w:r>
            <w:r>
              <w:br/>
            </w:r>
            <w:r>
              <w:rPr>
                <w:i/>
                <w:iCs/>
              </w:rPr>
              <w:t>(в части использования де</w:t>
            </w:r>
            <w:r>
              <w:rPr>
                <w:i/>
                <w:iCs/>
              </w:rPr>
              <w:t xml:space="preserve">нежных средств, отчисленных на капитальный ремонт собственниками помещений) </w:t>
            </w:r>
            <w:r>
              <w:t>(вносит депутат Желобович Е.Р.).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 Желобовича Евгения Романовича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О проекте закона Пермского края "О внес</w:t>
            </w:r>
            <w:r>
              <w:rPr>
                <w:b/>
                <w:bCs/>
              </w:rPr>
              <w:t xml:space="preserve">ении изменений и дополнений в Закон Пермского края </w:t>
            </w:r>
            <w:r>
              <w:rPr>
                <w:b/>
                <w:bCs/>
              </w:rPr>
              <w:br/>
              <w:t xml:space="preserve">от 11.12.2006 № 3324-765 "О разграничении имущества, находящегося в муниципальной собственности Сивинского муниципального района" </w:t>
            </w:r>
            <w:r>
              <w:t>(первое чтение, вносит глава Сивинского муниципального района).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пре</w:t>
            </w:r>
            <w:r>
              <w:t xml:space="preserve">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>Содоклад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</w:t>
            </w:r>
            <w:r>
              <w:t xml:space="preserve">   территорий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Устав Пермского края" </w:t>
            </w:r>
            <w:r>
              <w:rPr>
                <w:i/>
              </w:rPr>
              <w:t xml:space="preserve">(в части приведения в соответствие с федеральным законодательством) </w:t>
            </w:r>
            <w:r>
              <w:rPr>
                <w:iCs/>
              </w:rPr>
              <w:t>(третье чтение).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председателя комитета по государственной</w:t>
            </w:r>
            <w:r>
              <w:t xml:space="preserve">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выборах должностных лиц муниципальных образований в Пермском крае"</w:t>
            </w:r>
            <w:r>
              <w:t xml:space="preserve">  </w:t>
            </w:r>
            <w:r>
              <w:rPr>
                <w:i/>
                <w:iCs/>
              </w:rPr>
              <w:t>(об изменении у</w:t>
            </w:r>
            <w:r>
              <w:rPr>
                <w:i/>
                <w:iCs/>
              </w:rPr>
              <w:t xml:space="preserve">словий признания кандидата избранным должностным лицом местного самоуправления) </w:t>
            </w:r>
            <w:r>
              <w:t>(второе чтение).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Бойченко</w:t>
            </w:r>
            <w:r>
              <w:t xml:space="preserve"> Александра Юрьевича 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Куединского муниципального района" </w:t>
            </w:r>
            <w:r>
              <w:t>(второе  чтение).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председате</w:t>
            </w:r>
            <w:r>
              <w:t xml:space="preserve">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 статусе депутата Законодательного Собрания Пермского </w:t>
            </w:r>
            <w:r>
              <w:rPr>
                <w:b/>
                <w:bCs/>
              </w:rPr>
              <w:t>края"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 xml:space="preserve">(об уточнении отдельного вида дохода в справках </w:t>
            </w:r>
            <w:r>
              <w:rPr>
                <w:i/>
                <w:iCs/>
              </w:rPr>
              <w:br/>
              <w:t xml:space="preserve">о доходах, об имуществе и обязательствах имущественного характера, предоставляемых депутатом) </w:t>
            </w:r>
            <w:r>
              <w:t>(первое чтение, вносит депутат Данилин В.Н.).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члена комитета по социальной политике</w:t>
            </w:r>
            <w:r>
              <w:br/>
              <w:t xml:space="preserve">             Да</w:t>
            </w:r>
            <w:r>
              <w:t>нилина Владимира Николаевича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16.50-17.00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</w:t>
            </w:r>
            <w:r>
              <w:rPr>
                <w:b/>
                <w:bCs/>
              </w:rPr>
              <w:t>о края "О внесении изменений в Закон Пермского края "О статусе депутата Законодательного Собрания Пермского края"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>(о приведении в соответствие с нормами федерального законодательства в части установления запрета иметь вклады, хранить денежные средства в и</w:t>
            </w:r>
            <w:r>
              <w:rPr>
                <w:i/>
                <w:iCs/>
              </w:rPr>
              <w:t xml:space="preserve">ностранных банках за пределами РФ; установления обязанности в сведениях о доходах указывать источники получения средств в случае приобретения недвижимости за пределами РФ) </w:t>
            </w:r>
            <w:r>
              <w:t xml:space="preserve">(первое чтение, вносит депутат </w:t>
            </w:r>
            <w:r>
              <w:br/>
              <w:t>Клепцин С.В.).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председателя комитета по социа</w:t>
            </w:r>
            <w:r>
              <w:t xml:space="preserve">льной политике </w:t>
            </w:r>
            <w:r>
              <w:br/>
              <w:t xml:space="preserve">              Клепцина Сергея Витальевича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О проекте постановления Законодател</w:t>
            </w:r>
            <w:r>
              <w:rPr>
                <w:b/>
                <w:bCs/>
              </w:rPr>
              <w:t xml:space="preserve">ьного Собрания Пермского края "О внесении изменений в постановление Законодательного Собрания Пермского края от 21.02.2013 № 697 "Об утверждении Положения </w:t>
            </w:r>
            <w:r>
              <w:rPr>
                <w:b/>
                <w:bCs/>
              </w:rPr>
              <w:br/>
              <w:t xml:space="preserve">о Молодежном парламенте при Законодательном Собрании Пермского края"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>об увеличении количества замес</w:t>
            </w:r>
            <w:r>
              <w:rPr>
                <w:i/>
                <w:iCs/>
                <w:szCs w:val="28"/>
              </w:rPr>
              <w:t>тителей председателя Молодежного парламента  и изменении наименований рабочих органов</w:t>
            </w:r>
            <w:r>
              <w:rPr>
                <w:i/>
                <w:iCs/>
              </w:rPr>
              <w:t>)</w:t>
            </w:r>
            <w:r>
              <w:rPr>
                <w:b/>
                <w:bCs/>
              </w:rPr>
              <w:t xml:space="preserve"> </w:t>
            </w:r>
            <w:r>
              <w:t>(вносит группа депутатов).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</w:t>
            </w:r>
            <w:r>
              <w:br/>
              <w:t xml:space="preserve">              Елохова Юрия Георгиевича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"О признании утратившими силу отдельных постановлений Законодательного Собрания Пермского края" </w:t>
            </w:r>
            <w:r>
              <w:rPr>
                <w:i/>
                <w:iCs/>
              </w:rPr>
              <w:t xml:space="preserve">(о признании утратившими силу постановлений, связанных с избранием счетной комиссии) </w:t>
            </w:r>
            <w:r>
              <w:rPr>
                <w:b/>
                <w:bCs/>
              </w:rPr>
              <w:t xml:space="preserve"> </w:t>
            </w:r>
            <w:r>
              <w:t xml:space="preserve">(вносит </w:t>
            </w:r>
            <w:r>
              <w:t>депутат Ширяева Л.Н.).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заместителя председателя Законодательного </w:t>
            </w:r>
            <w:r>
              <w:br/>
              <w:t xml:space="preserve">              Собрания Ширяевой Лилии Николаевны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 Пермского края "Об образовании </w:t>
            </w:r>
            <w:r>
              <w:rPr>
                <w:b/>
                <w:bCs/>
              </w:rPr>
              <w:br/>
              <w:t>в Пермском крае"</w:t>
            </w:r>
            <w:r>
              <w:t xml:space="preserve"> (второе чтение).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председателя комитета по социальной поли</w:t>
            </w:r>
            <w:r>
              <w:t xml:space="preserve">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"Об именных стипендиях Пермского края для студентов государственных образовательных организаций высшего образования" </w:t>
            </w:r>
            <w:r>
              <w:t>(второе чтен</w:t>
            </w:r>
            <w:r>
              <w:t>ие).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53" w:type="dxa"/>
            <w:gridSpan w:val="3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21 февраля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10.00-10.50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ind w:right="119"/>
              <w:jc w:val="center"/>
              <w:rPr>
                <w:b/>
                <w:bCs/>
                <w:u w:val="single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д</w:t>
            </w:r>
            <w:r>
              <w:rPr>
                <w:b/>
                <w:bCs/>
              </w:rPr>
              <w:t>ополнительных мерах социальной поддержки семей, имеющих детей"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>(в части предоставления права на распоряжение средствами регионального материнского капитала в любое время со дня рождения третьего и последующего ребенка на погашение основного долга и уплаты</w:t>
            </w:r>
            <w:r>
              <w:rPr>
                <w:i/>
                <w:iCs/>
              </w:rPr>
              <w:t xml:space="preserve"> процентов по кредитному договору на приобретение (приобретенное), строительство (строящееся) жилого помещения)</w:t>
            </w:r>
            <w:r>
              <w:t xml:space="preserve"> (второе чтение).</w:t>
            </w:r>
          </w:p>
          <w:p w:rsidR="00000000" w:rsidRDefault="00D15666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</w:t>
            </w:r>
            <w:r>
              <w:t>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 Пермского края  "О внесении изменений в Закон Пермского края "О наделении органов местного самоуправления Пермского края государственными полномочиями по выплате компенсации части родительской платы за содержание ребенка (п</w:t>
            </w:r>
            <w:r>
              <w:rPr>
                <w:b/>
                <w:bCs/>
              </w:rPr>
              <w:t xml:space="preserve">рисмотр и уход за ребенком) в образовательных организациях, реализующих основную общеобразовательную программу дошкольного образования" </w:t>
            </w:r>
            <w:r>
              <w:rPr>
                <w:i/>
                <w:iCs/>
                <w:szCs w:val="28"/>
              </w:rPr>
              <w:t xml:space="preserve">(о приведении понятий, используемых </w:t>
            </w:r>
            <w:r>
              <w:rPr>
                <w:i/>
                <w:iCs/>
                <w:szCs w:val="28"/>
              </w:rPr>
              <w:br/>
              <w:t>в Законе, в соответствие с федеральным законодательством)</w:t>
            </w:r>
            <w:r>
              <w:t xml:space="preserve"> (второе  чтение).</w:t>
            </w:r>
          </w:p>
          <w:p w:rsidR="00000000" w:rsidRDefault="00D15666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</w:t>
            </w:r>
            <w:r>
              <w:t xml:space="preserve">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изменения в Закон Пермского края "О наделении органов местного самоуправления</w:t>
            </w:r>
            <w:r>
              <w:rPr>
                <w:b/>
                <w:bCs/>
              </w:rPr>
              <w:t xml:space="preserve"> Пермского края полномочиями на государственную регистрацию актов гражданского состояния" </w:t>
            </w:r>
            <w:r>
              <w:t>("О внесении изменений и дополнений в Закон Пермского края "О наделении органов местного самоуправления Пермского края полномочиями на государственную регистрацию акт</w:t>
            </w:r>
            <w:r>
              <w:t>ов гражданского состояния")</w:t>
            </w:r>
            <w:r>
              <w:rPr>
                <w:b/>
                <w:bCs/>
              </w:rPr>
              <w:t xml:space="preserve">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>об уточнении реестра городских и сельских поселений, органы местного самоуправления которых наделены полномочиями на государственную регистрацию отдельных видов актов гражданского состояния</w:t>
            </w:r>
            <w:r>
              <w:rPr>
                <w:i/>
                <w:iCs/>
              </w:rPr>
              <w:t>)</w:t>
            </w:r>
            <w:r>
              <w:t xml:space="preserve"> (второе чтение).</w:t>
            </w:r>
          </w:p>
          <w:p w:rsidR="00000000" w:rsidRDefault="00D15666">
            <w:pPr>
              <w:pStyle w:val="2"/>
              <w:spacing w:before="120" w:line="220" w:lineRule="exact"/>
              <w:ind w:right="119"/>
              <w:jc w:val="left"/>
            </w:pPr>
            <w:r>
              <w:t>Доклад председателя</w:t>
            </w:r>
            <w:r>
              <w:t xml:space="preserve">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Пермской области "О порядке ведения органами местного самоуправления уч</w:t>
            </w:r>
            <w:r>
              <w:rPr>
                <w:b/>
                <w:bCs/>
              </w:rPr>
              <w:t xml:space="preserve">ета граждан в качестве нуждающихся в жилых помещениях, предоставляемых по договорам социального найма" </w:t>
            </w:r>
            <w:r>
              <w:rPr>
                <w:i/>
                <w:iCs/>
              </w:rPr>
              <w:t>(в части внесения изменений в перечень документов, предоставляемых гражданами для принятия на учет в качестве нуждающихся в жилых помещениях)</w:t>
            </w:r>
            <w:r>
              <w:t xml:space="preserve"> (второе чте</w:t>
            </w:r>
            <w:r>
              <w:t>ние).</w:t>
            </w:r>
          </w:p>
          <w:p w:rsidR="00000000" w:rsidRDefault="00D15666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первого заместителя председателя </w:t>
            </w:r>
            <w:r>
              <w:br/>
              <w:t xml:space="preserve">             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Третьякова Александра Владимировича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00" w:after="120" w:line="240" w:lineRule="exact"/>
              <w:ind w:right="119"/>
            </w:pPr>
            <w:r>
              <w:rPr>
                <w:b/>
                <w:bCs/>
              </w:rPr>
              <w:t>О проекте закона  Пермского края  "О содействии и обеспечении зан</w:t>
            </w:r>
            <w:r>
              <w:rPr>
                <w:b/>
                <w:bCs/>
              </w:rPr>
              <w:t xml:space="preserve">ятости инвалидов в Пермском крае" </w:t>
            </w:r>
            <w:r>
              <w:rPr>
                <w:b/>
                <w:bCs/>
              </w:rPr>
              <w:br/>
            </w:r>
            <w:r>
              <w:t>("О гарантиях занятости инвалидов в Пермском крае") (второе чтение).</w:t>
            </w:r>
          </w:p>
          <w:p w:rsidR="00000000" w:rsidRDefault="00D15666">
            <w:pPr>
              <w:pStyle w:val="2"/>
              <w:spacing w:before="200" w:after="120" w:line="240" w:lineRule="exact"/>
              <w:ind w:right="119"/>
              <w:jc w:val="left"/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00" w:after="120" w:line="240" w:lineRule="exact"/>
              <w:ind w:right="119"/>
            </w:pPr>
            <w:r>
              <w:rPr>
                <w:b/>
                <w:bCs/>
              </w:rPr>
              <w:t xml:space="preserve">О проекте </w:t>
            </w:r>
            <w:r>
              <w:rPr>
                <w:b/>
                <w:bCs/>
              </w:rPr>
              <w:t>закона Пермского края "О внесении изменений в Закон Пермского края "Об административных правонарушениях"</w:t>
            </w:r>
            <w:r>
              <w:t xml:space="preserve"> </w:t>
            </w:r>
            <w:r>
              <w:rPr>
                <w:i/>
                <w:iCs/>
              </w:rPr>
              <w:t xml:space="preserve">(в части установления административной ответственности </w:t>
            </w:r>
            <w:r>
              <w:rPr>
                <w:i/>
                <w:iCs/>
              </w:rPr>
              <w:br/>
              <w:t>за нарушение законодательства об организации предоставления государственных и муниципальных усл</w:t>
            </w:r>
            <w:r>
              <w:rPr>
                <w:i/>
                <w:iCs/>
              </w:rPr>
              <w:t xml:space="preserve">уг) </w:t>
            </w:r>
            <w:r>
              <w:t>(второе чтение).</w:t>
            </w:r>
          </w:p>
          <w:p w:rsidR="00000000" w:rsidRDefault="00D15666">
            <w:pPr>
              <w:pStyle w:val="2"/>
              <w:spacing w:before="200" w:after="120" w:line="240" w:lineRule="exact"/>
              <w:ind w:right="119"/>
              <w:jc w:val="left"/>
            </w:pPr>
            <w:r>
              <w:t xml:space="preserve">Доклад первого заместителя председателя </w:t>
            </w:r>
            <w:r>
              <w:br/>
              <w:t xml:space="preserve">             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Третьякова Александра Владимировича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20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0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10.50-11.00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0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spacing w:before="20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00" w:after="120"/>
              <w:rPr>
                <w:color w:val="000000"/>
              </w:rPr>
            </w:pPr>
            <w:r>
              <w:rPr>
                <w:color w:val="000000"/>
              </w:rPr>
              <w:t>11.00-11.50</w:t>
            </w: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0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00" w:after="120" w:line="240" w:lineRule="exact"/>
              <w:ind w:right="119"/>
            </w:pPr>
            <w:r>
              <w:rPr>
                <w:b/>
                <w:bCs/>
              </w:rPr>
              <w:t>О проек</w:t>
            </w:r>
            <w:r>
              <w:rPr>
                <w:b/>
                <w:bCs/>
              </w:rPr>
              <w:t xml:space="preserve">те закона  Пермского края  "О развитии добровольчества (волонтерства) в Пермском крае" </w:t>
            </w:r>
            <w:r>
              <w:t>(первое чтение, вносит фракция "ЕДИНАЯ РОССИЯ").</w:t>
            </w:r>
          </w:p>
          <w:p w:rsidR="00000000" w:rsidRDefault="00D15666">
            <w:pPr>
              <w:pStyle w:val="2"/>
              <w:spacing w:before="200" w:after="120" w:line="240" w:lineRule="exact"/>
              <w:ind w:right="119"/>
              <w:jc w:val="left"/>
            </w:pPr>
            <w:r>
              <w:t xml:space="preserve">Доклад члена фракции "ЕДИНАЯ РОССИЯ", </w:t>
            </w:r>
            <w:r>
              <w:br/>
              <w:t xml:space="preserve">              председателя комитета по социальной политике </w:t>
            </w:r>
            <w:r>
              <w:br/>
              <w:t xml:space="preserve">              Клепцин</w:t>
            </w:r>
            <w:r>
              <w:t>а Сергея Витальевича</w:t>
            </w:r>
          </w:p>
          <w:p w:rsidR="00000000" w:rsidRDefault="00D15666">
            <w:pPr>
              <w:pStyle w:val="2"/>
              <w:spacing w:before="200" w:after="120" w:line="240" w:lineRule="exact"/>
              <w:ind w:right="119"/>
              <w:jc w:val="left"/>
            </w:pPr>
            <w:r>
              <w:t xml:space="preserve">Содоклад первого заместителя председателя </w:t>
            </w:r>
            <w:r>
              <w:br/>
              <w:t xml:space="preserve">                  комитета по социальной политике </w:t>
            </w:r>
            <w:r>
              <w:br/>
              <w:t xml:space="preserve">                  Третьякова Александра Владимировича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0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назначении на до</w:t>
            </w:r>
            <w:r>
              <w:rPr>
                <w:b/>
                <w:bCs/>
              </w:rPr>
              <w:t xml:space="preserve">лжности мировых судей Пермского края" </w:t>
            </w:r>
            <w:r>
              <w:t>(вносит губернатор края).</w:t>
            </w:r>
          </w:p>
          <w:p w:rsidR="00000000" w:rsidRDefault="00D15666">
            <w:pPr>
              <w:pStyle w:val="2"/>
              <w:spacing w:before="200" w:after="120" w:line="240" w:lineRule="exact"/>
              <w:ind w:right="119"/>
              <w:jc w:val="left"/>
            </w:pPr>
            <w:r>
              <w:t>Доклад руководителя Агентства по делам юстиции</w:t>
            </w:r>
            <w:r>
              <w:br/>
              <w:t xml:space="preserve">             и мировых судей Пермского края </w:t>
            </w:r>
            <w:r>
              <w:br/>
              <w:t xml:space="preserve">             Дорофеевой Яны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0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</w:t>
            </w:r>
            <w:r>
              <w:rPr>
                <w:b/>
                <w:bCs/>
              </w:rPr>
              <w:t>ого края "О внесении изменения в постановление Законодательного Собрания Пермского края от 21.11.2013 № 1036 "О проекте закона  Пермского края "О мировых судьях в Пермском крае" (первое чтение)"</w:t>
            </w:r>
            <w:r>
              <w:t xml:space="preserve"> </w:t>
            </w:r>
            <w:r>
              <w:rPr>
                <w:i/>
                <w:iCs/>
              </w:rPr>
              <w:t>(об изменении срока подачи поправок)</w:t>
            </w:r>
            <w:r>
              <w:t xml:space="preserve"> </w:t>
            </w:r>
            <w:r>
              <w:br/>
              <w:t>(вносят депутаты Клепци</w:t>
            </w:r>
            <w:r>
              <w:t xml:space="preserve">н С.В., Рогожникова О.А., </w:t>
            </w:r>
            <w:r>
              <w:br/>
              <w:t>Желобович Е.Р.).</w:t>
            </w:r>
          </w:p>
          <w:p w:rsidR="00000000" w:rsidRDefault="00D15666">
            <w:pPr>
              <w:pStyle w:val="2"/>
              <w:spacing w:before="200" w:after="120" w:line="240" w:lineRule="exact"/>
              <w:ind w:right="119"/>
              <w:jc w:val="left"/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8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8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8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вн</w:t>
            </w:r>
            <w:r>
              <w:rPr>
                <w:b/>
                <w:bCs/>
              </w:rPr>
              <w:t xml:space="preserve">есении изменений в постановление Законодательного Собрания Пермского края от 23.01.2014 № 1152 "О проекте закона Пермского края "О внесении изменений в Закон Пермской </w:t>
            </w:r>
            <w:r>
              <w:rPr>
                <w:b/>
                <w:bCs/>
              </w:rPr>
              <w:br/>
              <w:t>области "О профилактике алкоголизма, наркомании, токсикомании на территории Пермского кр</w:t>
            </w:r>
            <w:r>
              <w:rPr>
                <w:b/>
                <w:bCs/>
              </w:rPr>
              <w:t xml:space="preserve">ая" (первое  чтение)" </w:t>
            </w:r>
            <w:r>
              <w:rPr>
                <w:i/>
                <w:iCs/>
              </w:rPr>
              <w:t xml:space="preserve">(об изменении срока подачи поправок и состава рабочей группы) </w:t>
            </w:r>
            <w:r>
              <w:t>(вносят депутаты Клепцин С.В., Рогожникова О.А., Чулошников В.В.).</w:t>
            </w:r>
          </w:p>
          <w:p w:rsidR="00000000" w:rsidRDefault="00D15666">
            <w:pPr>
              <w:pStyle w:val="2"/>
              <w:spacing w:before="280" w:after="120" w:line="240" w:lineRule="exact"/>
              <w:ind w:right="119"/>
              <w:jc w:val="left"/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</w:t>
            </w:r>
            <w:r>
              <w:t xml:space="preserve">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8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8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8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 Пермского края  "Об утверждении отчета об исполнении краевой целевой программы "Развитие сельского хозяйства и регулирование </w:t>
            </w:r>
            <w:r>
              <w:rPr>
                <w:b/>
                <w:bCs/>
              </w:rPr>
              <w:br/>
              <w:t>рынков сельскохозяйственной продукции, сырья и продовольствия в Пермском кр</w:t>
            </w:r>
            <w:r>
              <w:rPr>
                <w:b/>
                <w:bCs/>
              </w:rPr>
              <w:t xml:space="preserve">ае на 2009-2012 годы" </w:t>
            </w:r>
            <w:r>
              <w:t>(второе  чтение).</w:t>
            </w:r>
          </w:p>
          <w:p w:rsidR="00000000" w:rsidRDefault="00D15666">
            <w:pPr>
              <w:pStyle w:val="2"/>
              <w:spacing w:before="280" w:after="120" w:line="240" w:lineRule="exact"/>
              <w:ind w:right="119"/>
              <w:jc w:val="left"/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налогам,  руководителя постоянно действующей </w:t>
            </w:r>
            <w:r>
              <w:br/>
              <w:t xml:space="preserve">              рабочей группы по правовому регулированию </w:t>
            </w:r>
            <w:r>
              <w:br/>
              <w:t xml:space="preserve">              отношений в сфере агропромышленно</w:t>
            </w:r>
            <w:r>
              <w:t xml:space="preserve">го </w:t>
            </w:r>
            <w:r>
              <w:br/>
              <w:t xml:space="preserve">              комплекса Пермского края </w:t>
            </w:r>
            <w:r>
              <w:br/>
              <w:t xml:space="preserve">              Федоровского Виктора Генриховича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8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8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8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внесении изменения в постановление Законодательного Собрания Пермского края от 21.02.2013 №</w:t>
            </w:r>
            <w:r>
              <w:rPr>
                <w:b/>
                <w:bCs/>
              </w:rPr>
              <w:t xml:space="preserve"> 708 "О проекте закона Пермского края  "Об основах государственно-частного партнерства в Пермском крае" (первое чтение)" </w:t>
            </w:r>
            <w:r>
              <w:rPr>
                <w:i/>
                <w:iCs/>
              </w:rPr>
              <w:t>(об изменении срока подачи поправок)</w:t>
            </w:r>
            <w:r>
              <w:t xml:space="preserve"> (вносит группа депутатов).</w:t>
            </w:r>
          </w:p>
          <w:p w:rsidR="00000000" w:rsidRDefault="00D15666">
            <w:pPr>
              <w:pStyle w:val="2"/>
              <w:spacing w:before="280" w:after="120" w:line="240" w:lineRule="exact"/>
              <w:ind w:right="119"/>
              <w:jc w:val="left"/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</w:t>
            </w:r>
            <w:r>
              <w:t xml:space="preserve">омическому развитию и налогам,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Елохова Юрия Георгиевича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28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28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28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внесении изменений в постановление Законодательного Собрания Пер</w:t>
            </w:r>
            <w:r>
              <w:rPr>
                <w:b/>
                <w:bCs/>
              </w:rPr>
              <w:t>мского края от 15.03.2012 № 127 "О создании постоянно действующей рабочей группы по законодательному регулированию стратегического планирования социально-экономического развития Пермского края"</w:t>
            </w:r>
            <w:r>
              <w:t xml:space="preserve"> </w:t>
            </w:r>
            <w:r>
              <w:rPr>
                <w:i/>
                <w:iCs/>
              </w:rPr>
              <w:t>(об изменении состава рабочей группы)</w:t>
            </w:r>
            <w:r>
              <w:t xml:space="preserve"> (вносит депутат Старков </w:t>
            </w:r>
            <w:r>
              <w:t>А.В.).</w:t>
            </w:r>
          </w:p>
          <w:p w:rsidR="00000000" w:rsidRDefault="00D15666">
            <w:pPr>
              <w:pStyle w:val="2"/>
              <w:spacing w:before="28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 </w:t>
            </w:r>
            <w:r>
              <w:br/>
              <w:t xml:space="preserve">              Старкова Андрея Вадимовича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line="240" w:lineRule="exact"/>
              <w:ind w:right="119"/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</w:t>
            </w:r>
            <w:r>
              <w:t xml:space="preserve"> </w:t>
            </w:r>
            <w:r>
              <w:rPr>
                <w:b/>
                <w:bCs/>
              </w:rPr>
              <w:t>"О протесте прокурора Пермского края"</w:t>
            </w:r>
            <w:r>
              <w:t xml:space="preserve"> (протест на</w:t>
            </w:r>
            <w:r>
              <w:t xml:space="preserve"> пункты 4 и 6 статьи 2 Закона Пермского края от 26.12.2013 № 289-ПК "О порядке замены универсальной электронной карты в случае подключения новых региональных или муниципальных электронных приложений") (вносит депутат Сухих В.А.).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>Доклад начальника государс</w:t>
            </w:r>
            <w:r>
              <w:t xml:space="preserve">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Ходоровой Оксаны Петровны</w:t>
            </w:r>
            <w:r>
              <w:rPr>
                <w:b/>
                <w:bCs/>
              </w:rPr>
              <w:t xml:space="preserve"> 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line="240" w:lineRule="exact"/>
              <w:ind w:right="119"/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</w:t>
            </w:r>
            <w:r>
              <w:t xml:space="preserve"> </w:t>
            </w:r>
            <w:r>
              <w:rPr>
                <w:b/>
                <w:bCs/>
              </w:rPr>
              <w:t>"О признании утратившим силу постановления Законодательного Собран</w:t>
            </w:r>
            <w:r>
              <w:rPr>
                <w:b/>
                <w:bCs/>
              </w:rPr>
              <w:t>ия Пермского края от 23.01.2014 № 1158 "О протесте прокурора Пермского края"</w:t>
            </w:r>
            <w:r>
              <w:t xml:space="preserve"> (протест на статью 2, раздел 5 Закона Пермского края от 14.12.2013 № 267-ПК "Об утверждении прогнозного плана приватизации государственного имущества Пермского края на 2013-2015 г</w:t>
            </w:r>
            <w:r>
              <w:t>оды") (вносит депутат Сухих В.А.).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Ходоровой Оксаны Петровны</w:t>
            </w:r>
            <w:r>
              <w:rPr>
                <w:b/>
                <w:bCs/>
              </w:rPr>
              <w:t xml:space="preserve"> </w:t>
            </w:r>
          </w:p>
          <w:p w:rsidR="00000000" w:rsidRDefault="00D1566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D15666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D15666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000000" w:rsidRDefault="00D15666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Выступления депутатов с заявлениями и предложениями </w:t>
            </w:r>
          </w:p>
        </w:tc>
      </w:tr>
    </w:tbl>
    <w:p w:rsidR="00000000" w:rsidRDefault="00D15666">
      <w:pPr>
        <w:spacing w:before="120" w:after="120" w:line="240" w:lineRule="exact"/>
      </w:pPr>
    </w:p>
    <w:p w:rsidR="00000000" w:rsidRDefault="00D15666">
      <w:pPr>
        <w:spacing w:before="120" w:after="120" w:line="240" w:lineRule="exact"/>
      </w:pPr>
    </w:p>
    <w:p w:rsidR="00000000" w:rsidRDefault="00D15666">
      <w:pPr>
        <w:pStyle w:val="30"/>
        <w:spacing w:before="0" w:after="0"/>
      </w:pPr>
      <w:r>
        <w:t xml:space="preserve">Председатель </w:t>
      </w:r>
      <w:r>
        <w:br/>
        <w:t>З</w:t>
      </w:r>
      <w:r>
        <w:t>аконодательного Собрания</w:t>
      </w:r>
      <w:r>
        <w:tab/>
      </w:r>
      <w:r>
        <w:tab/>
        <w:t xml:space="preserve">                                                        В.А.Сухих</w:t>
      </w:r>
    </w:p>
    <w:p w:rsidR="00D15666" w:rsidRDefault="00D15666"/>
    <w:sectPr w:rsidR="00D15666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666" w:rsidRDefault="00D15666">
      <w:r>
        <w:separator/>
      </w:r>
    </w:p>
  </w:endnote>
  <w:endnote w:type="continuationSeparator" w:id="0">
    <w:p w:rsidR="00D15666" w:rsidRDefault="00D15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666" w:rsidRDefault="00D15666">
      <w:r>
        <w:separator/>
      </w:r>
    </w:p>
  </w:footnote>
  <w:footnote w:type="continuationSeparator" w:id="0">
    <w:p w:rsidR="00D15666" w:rsidRDefault="00D1566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1566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D15666">
    <w:pPr>
      <w:pStyle w:val="a3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1566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2</w:t>
    </w:r>
    <w:r>
      <w:rPr>
        <w:rStyle w:val="a5"/>
      </w:rPr>
      <w:fldChar w:fldCharType="end"/>
    </w:r>
  </w:p>
  <w:p w:rsidR="00000000" w:rsidRDefault="00D15666">
    <w:pPr>
      <w:pStyle w:val="a3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7653C"/>
    <w:multiLevelType w:val="hybridMultilevel"/>
    <w:tmpl w:val="10BEAA22"/>
    <w:lvl w:ilvl="0" w:tplc="F4F01F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3D20A1"/>
    <w:multiLevelType w:val="hybridMultilevel"/>
    <w:tmpl w:val="D02C9E28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A16B28"/>
    <w:multiLevelType w:val="hybridMultilevel"/>
    <w:tmpl w:val="7E1A1C74"/>
    <w:lvl w:ilvl="0" w:tplc="F3E08D2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79276A"/>
    <w:multiLevelType w:val="multilevel"/>
    <w:tmpl w:val="B3FE9B44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none"/>
      <w:lvlText w:val="1.1.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2">
      <w:start w:val="1"/>
      <w:numFmt w:val="decimal"/>
      <w:lvlText w:val="%1.%3.1."/>
      <w:lvlJc w:val="left"/>
      <w:pPr>
        <w:tabs>
          <w:tab w:val="num" w:pos="1644"/>
        </w:tabs>
        <w:ind w:left="1644" w:hanging="1644"/>
      </w:pPr>
      <w:rPr>
        <w:rFonts w:hint="default"/>
      </w:rPr>
    </w:lvl>
    <w:lvl w:ilvl="3">
      <w:start w:val="1"/>
      <w:numFmt w:val="decimal"/>
      <w:lvlText w:val="%1.%2%3.%4.1."/>
      <w:lvlJc w:val="left"/>
      <w:pPr>
        <w:tabs>
          <w:tab w:val="num" w:pos="2155"/>
        </w:tabs>
        <w:ind w:left="2155" w:hanging="2155"/>
      </w:pPr>
      <w:rPr>
        <w:rFonts w:hint="default"/>
      </w:rPr>
    </w:lvl>
    <w:lvl w:ilvl="4">
      <w:start w:val="1"/>
      <w:numFmt w:val="decimal"/>
      <w:lvlText w:val="%1%2.%3.%4.%5.1."/>
      <w:lvlJc w:val="left"/>
      <w:pPr>
        <w:tabs>
          <w:tab w:val="num" w:pos="2665"/>
        </w:tabs>
        <w:ind w:left="2665" w:hanging="26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>
    <w:nsid w:val="333A048C"/>
    <w:multiLevelType w:val="hybridMultilevel"/>
    <w:tmpl w:val="44722F7C"/>
    <w:lvl w:ilvl="0" w:tplc="52DC400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F66D79"/>
    <w:multiLevelType w:val="hybridMultilevel"/>
    <w:tmpl w:val="055ACFB4"/>
    <w:lvl w:ilvl="0" w:tplc="E724FED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076AE7"/>
    <w:multiLevelType w:val="hybridMultilevel"/>
    <w:tmpl w:val="C0F2B614"/>
    <w:lvl w:ilvl="0" w:tplc="FCF27BB4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425681"/>
    <w:multiLevelType w:val="hybridMultilevel"/>
    <w:tmpl w:val="B1CE9F3C"/>
    <w:lvl w:ilvl="0" w:tplc="F3E08D2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266555F"/>
    <w:multiLevelType w:val="hybridMultilevel"/>
    <w:tmpl w:val="EDC07CC0"/>
    <w:lvl w:ilvl="0" w:tplc="41C220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2BD6CF9"/>
    <w:multiLevelType w:val="hybridMultilevel"/>
    <w:tmpl w:val="C4129246"/>
    <w:lvl w:ilvl="0" w:tplc="F4F01F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6D40094B"/>
    <w:multiLevelType w:val="hybridMultilevel"/>
    <w:tmpl w:val="633C8CFA"/>
    <w:lvl w:ilvl="0" w:tplc="C4AA6A02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ED65800"/>
    <w:multiLevelType w:val="hybridMultilevel"/>
    <w:tmpl w:val="A1583DE2"/>
    <w:lvl w:ilvl="0" w:tplc="52DC400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A737185"/>
    <w:multiLevelType w:val="multilevel"/>
    <w:tmpl w:val="3A9AAC9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  <w:b w:val="0"/>
        <w:i w:val="0"/>
      </w:rPr>
    </w:lvl>
    <w:lvl w:ilvl="1">
      <w:start w:val="1"/>
      <w:numFmt w:val="none"/>
      <w:lvlText w:val="1.1.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2">
      <w:start w:val="1"/>
      <w:numFmt w:val="decimal"/>
      <w:lvlText w:val="%1.%3.1."/>
      <w:lvlJc w:val="left"/>
      <w:pPr>
        <w:tabs>
          <w:tab w:val="num" w:pos="1644"/>
        </w:tabs>
        <w:ind w:left="1644" w:hanging="1644"/>
      </w:pPr>
      <w:rPr>
        <w:rFonts w:hint="default"/>
      </w:rPr>
    </w:lvl>
    <w:lvl w:ilvl="3">
      <w:start w:val="1"/>
      <w:numFmt w:val="decimal"/>
      <w:lvlText w:val="%1.%2%3.%4.1."/>
      <w:lvlJc w:val="left"/>
      <w:pPr>
        <w:tabs>
          <w:tab w:val="num" w:pos="2155"/>
        </w:tabs>
        <w:ind w:left="2155" w:hanging="2155"/>
      </w:pPr>
      <w:rPr>
        <w:rFonts w:hint="default"/>
      </w:rPr>
    </w:lvl>
    <w:lvl w:ilvl="4">
      <w:start w:val="1"/>
      <w:numFmt w:val="decimal"/>
      <w:lvlText w:val="%1%2.%3.%4.%5.1."/>
      <w:lvlJc w:val="left"/>
      <w:pPr>
        <w:tabs>
          <w:tab w:val="num" w:pos="2665"/>
        </w:tabs>
        <w:ind w:left="2665" w:hanging="26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5">
    <w:nsid w:val="7F1B7246"/>
    <w:multiLevelType w:val="hybridMultilevel"/>
    <w:tmpl w:val="8E609868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8"/>
  </w:num>
  <w:num w:numId="3">
    <w:abstractNumId w:val="6"/>
  </w:num>
  <w:num w:numId="4">
    <w:abstractNumId w:val="10"/>
  </w:num>
  <w:num w:numId="5">
    <w:abstractNumId w:val="3"/>
  </w:num>
  <w:num w:numId="6">
    <w:abstractNumId w:val="0"/>
  </w:num>
  <w:num w:numId="7">
    <w:abstractNumId w:val="9"/>
  </w:num>
  <w:num w:numId="8">
    <w:abstractNumId w:val="1"/>
  </w:num>
  <w:num w:numId="9">
    <w:abstractNumId w:val="13"/>
  </w:num>
  <w:num w:numId="10">
    <w:abstractNumId w:val="11"/>
  </w:num>
  <w:num w:numId="11">
    <w:abstractNumId w:val="12"/>
  </w:num>
  <w:num w:numId="12">
    <w:abstractNumId w:val="4"/>
  </w:num>
  <w:num w:numId="13">
    <w:abstractNumId w:val="2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666"/>
    <w:rsid w:val="00D15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sz w:val="28"/>
      <w:szCs w:val="24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paragraph" w:styleId="a4">
    <w:name w:val="Body Text"/>
    <w:basedOn w:val="a"/>
    <w:semiHidden/>
    <w:pPr>
      <w:spacing w:line="240" w:lineRule="exact"/>
      <w:jc w:val="center"/>
    </w:pPr>
    <w:rPr>
      <w:b/>
      <w:bCs/>
    </w:rPr>
  </w:style>
  <w:style w:type="paragraph" w:styleId="2">
    <w:name w:val="Body Text 2"/>
    <w:basedOn w:val="a"/>
    <w:semiHidden/>
    <w:pPr>
      <w:jc w:val="both"/>
    </w:pPr>
  </w:style>
  <w:style w:type="paragraph" w:styleId="30">
    <w:name w:val="Body Text 3"/>
    <w:basedOn w:val="a"/>
    <w:semiHidden/>
    <w:pPr>
      <w:spacing w:before="240" w:after="240" w:line="240" w:lineRule="exact"/>
    </w:pPr>
  </w:style>
  <w:style w:type="character" w:styleId="a5">
    <w:name w:val="page number"/>
    <w:basedOn w:val="a0"/>
    <w:semiHidden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sz w:val="28"/>
      <w:szCs w:val="24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paragraph" w:styleId="a4">
    <w:name w:val="Body Text"/>
    <w:basedOn w:val="a"/>
    <w:semiHidden/>
    <w:pPr>
      <w:spacing w:line="240" w:lineRule="exact"/>
      <w:jc w:val="center"/>
    </w:pPr>
    <w:rPr>
      <w:b/>
      <w:bCs/>
    </w:rPr>
  </w:style>
  <w:style w:type="paragraph" w:styleId="2">
    <w:name w:val="Body Text 2"/>
    <w:basedOn w:val="a"/>
    <w:semiHidden/>
    <w:pPr>
      <w:jc w:val="both"/>
    </w:pPr>
  </w:style>
  <w:style w:type="paragraph" w:styleId="30">
    <w:name w:val="Body Text 3"/>
    <w:basedOn w:val="a"/>
    <w:semiHidden/>
    <w:pPr>
      <w:spacing w:before="240" w:after="240" w:line="240" w:lineRule="exact"/>
    </w:pPr>
  </w:style>
  <w:style w:type="character" w:styleId="a5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2497</Words>
  <Characters>14236</Characters>
  <Application>Microsoft Macintosh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---</Company>
  <LinksUpToDate>false</LinksUpToDate>
  <CharactersWithSpaces>16700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</dc:creator>
  <cp:keywords/>
  <dc:description/>
  <cp:lastModifiedBy>sergey</cp:lastModifiedBy>
  <cp:revision>1</cp:revision>
  <cp:lastPrinted>2014-02-14T02:54:00Z</cp:lastPrinted>
  <dcterms:created xsi:type="dcterms:W3CDTF">2014-02-16T15:30:00Z</dcterms:created>
  <dcterms:modified xsi:type="dcterms:W3CDTF">2014-02-16T15:30:00Z</dcterms:modified>
</cp:coreProperties>
</file>